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-90360</wp:posOffset>
                </wp:positionV>
                <wp:extent cx="6705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1D" w:rsidRPr="0033561D" w:rsidRDefault="0033561D" w:rsidP="00335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61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1.6pt;margin-top:-7.1pt;width:52.8pt;height:24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" fillcolor="white [3201]" strokecolor="black [3213]">
                <v:textbox>
                  <w:txbxContent>
                    <w:p w:rsidR="0033561D" w:rsidRPr="0033561D" w:rsidRDefault="0033561D" w:rsidP="003356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561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:rsidR="00847B11" w:rsidRDefault="00847B11" w:rsidP="00847B11">
      <w:pPr>
        <w:spacing w:line="0" w:lineRule="atLeast"/>
        <w:ind w:left="357"/>
        <w:rPr>
          <w:rFonts w:asciiTheme="minorEastAsia" w:hAnsiTheme="minorEastAsia" w:cs="Times New Roman"/>
          <w:sz w:val="16"/>
          <w:szCs w:val="16"/>
        </w:rPr>
      </w:pPr>
    </w:p>
    <w:p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:rsidR="00211B2A" w:rsidRPr="009742B8" w:rsidRDefault="00211B2A" w:rsidP="00CD759D">
      <w:pPr>
        <w:spacing w:line="0" w:lineRule="atLeast"/>
        <w:rPr>
          <w:sz w:val="16"/>
          <w:szCs w:val="16"/>
        </w:rPr>
      </w:pPr>
    </w:p>
    <w:p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CD759D" w:rsidRPr="009742B8" w:rsidRDefault="00CD759D">
      <w:pPr>
        <w:rPr>
          <w:sz w:val="16"/>
          <w:szCs w:val="16"/>
        </w:rPr>
      </w:pPr>
    </w:p>
    <w:p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:rsidR="005530F9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057D5E" w:rsidRPr="00821071" w:rsidRDefault="00057D5E" w:rsidP="00175FF6">
      <w:pPr>
        <w:spacing w:line="0" w:lineRule="atLeast"/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057D5E" w:rsidRPr="005A5B4C" w:rsidRDefault="00175FF6" w:rsidP="009742B8">
      <w:pPr>
        <w:ind w:firstLineChars="300" w:firstLine="540"/>
        <w:rPr>
          <w:rFonts w:ascii="ＭＳ ゴシック" w:eastAsia="ＭＳ ゴシック" w:hAnsi="ＭＳ ゴシック"/>
          <w:color w:val="FF0000"/>
          <w:kern w:val="0"/>
          <w:sz w:val="18"/>
          <w:szCs w:val="18"/>
        </w:rPr>
      </w:pPr>
      <w:r w:rsidRPr="005A5B4C">
        <w:rPr>
          <w:rFonts w:asciiTheme="minorEastAsia" w:hAnsiTheme="minorEastAsia" w:cs="Times New Roman" w:hint="eastAsia"/>
          <w:noProof/>
          <w:color w:val="FF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BEAF" wp14:editId="47BA2F5E">
                <wp:simplePos x="0" y="0"/>
                <wp:positionH relativeFrom="column">
                  <wp:posOffset>197484</wp:posOffset>
                </wp:positionH>
                <wp:positionV relativeFrom="paragraph">
                  <wp:posOffset>15875</wp:posOffset>
                </wp:positionV>
                <wp:extent cx="6470015" cy="506095"/>
                <wp:effectExtent l="0" t="0" r="26035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506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61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5pt;margin-top:1.25pt;width:509.4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="00384C1B" w:rsidRP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>・労働安全に関する表彰</w:t>
      </w:r>
      <w:r w:rsidR="00AC035C" w:rsidRP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　</w:t>
      </w:r>
      <w:r w:rsidR="00384C1B" w:rsidRP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・ヒヤリ・ハット事例　</w:t>
      </w:r>
      <w:r w:rsidR="00847B11" w:rsidRP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>・事故事例等の情報提供</w:t>
      </w:r>
      <w:r w:rsidR="00384C1B" w:rsidRP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　・安全標語</w:t>
      </w:r>
      <w:r w:rsidR="005A5B4C"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 xml:space="preserve">　・熱中症対策セミナー</w:t>
      </w:r>
    </w:p>
    <w:p w:rsidR="005A5B4C" w:rsidRPr="005A5B4C" w:rsidRDefault="009D12DF" w:rsidP="009D12DF">
      <w:pPr>
        <w:spacing w:line="0" w:lineRule="atLeast"/>
        <w:ind w:firstLineChars="300" w:firstLine="540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・労働災害防止セミナー　・はさまれ・巻き込まれ、墜落・転落・転倒等災害防止講演会　・</w:t>
      </w:r>
      <w:r w:rsid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危険予知訓練（</w:t>
      </w: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KYT</w:t>
      </w:r>
      <w:r w:rsid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）</w:t>
      </w: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研修会</w:t>
      </w:r>
    </w:p>
    <w:p w:rsidR="009D12DF" w:rsidRPr="005A5B4C" w:rsidRDefault="009D12DF" w:rsidP="009D12DF">
      <w:pPr>
        <w:spacing w:line="0" w:lineRule="atLeast"/>
        <w:ind w:firstLineChars="300" w:firstLine="540"/>
        <w:rPr>
          <w:rFonts w:asciiTheme="minorEastAsia" w:hAnsiTheme="minorEastAsia" w:cs="Times New Roman"/>
          <w:color w:val="FF0000"/>
          <w:sz w:val="18"/>
          <w:szCs w:val="18"/>
        </w:rPr>
      </w:pP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・リスクアセスメント</w:t>
      </w:r>
      <w:r w:rsidR="005A5B4C"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 xml:space="preserve">　</w:t>
      </w: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・支部会議、処理業者セミナー等における労働安全講演　　・労働衛生保護具研修会　ほか</w:t>
      </w:r>
    </w:p>
    <w:p w:rsidR="009D12DF" w:rsidRPr="009D12DF" w:rsidRDefault="009D12DF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に参加</w:t>
      </w:r>
      <w:r w:rsidR="00AB6037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又は今年度に参加を予定していますか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AB60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又は参加予定である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Default="00057D5E" w:rsidP="00057D5E">
      <w:pPr>
        <w:rPr>
          <w:sz w:val="16"/>
          <w:szCs w:val="16"/>
        </w:rPr>
      </w:pPr>
    </w:p>
    <w:p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E14A4E" w:rsidRPr="002D61C6" w:rsidRDefault="009742B8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12D9" wp14:editId="45D8CF7F">
                <wp:simplePos x="0" y="0"/>
                <wp:positionH relativeFrom="column">
                  <wp:posOffset>197485</wp:posOffset>
                </wp:positionH>
                <wp:positionV relativeFrom="paragraph">
                  <wp:posOffset>196850</wp:posOffset>
                </wp:positionV>
                <wp:extent cx="6536690" cy="267970"/>
                <wp:effectExtent l="0" t="0" r="16510" b="177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267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31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55pt;margin-top:15.5pt;width:514.7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7C7A32" w:rsidRPr="008B0DD4" w:rsidRDefault="00513CDD" w:rsidP="007C7A32">
      <w:pPr>
        <w:spacing w:line="0" w:lineRule="atLeast"/>
        <w:ind w:firstLineChars="150" w:firstLine="300"/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</w:pPr>
      <w:r w:rsidRPr="008B0DD4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・</w:t>
      </w:r>
      <w:r w:rsidR="00CB1187" w:rsidRPr="008B0DD4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熱中症対策セミナー</w:t>
      </w:r>
      <w:r w:rsidR="009D12DF" w:rsidRPr="008B0DD4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・交通事故防止セミナー・メンタルヘルスセミナー</w:t>
      </w:r>
      <w:r w:rsidR="007C7A32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・事業継続力強化計画（BCP）セミナー</w:t>
      </w:r>
    </w:p>
    <w:p w:rsidR="00E14A4E" w:rsidRDefault="00E14A4E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847B11" w:rsidRDefault="00847B11" w:rsidP="00847B11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847B11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Pr="00847B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今後、開催を希望する研修・講習会や、安全衛生事業がありましたらご記入ください。⇒自由回答　</w:t>
      </w:r>
    </w:p>
    <w:bookmarkStart w:id="0" w:name="_GoBack"/>
    <w:bookmarkEnd w:id="0"/>
    <w:p w:rsidR="00847B11" w:rsidRPr="00847B11" w:rsidRDefault="00847B11" w:rsidP="00847B11">
      <w:pPr>
        <w:spacing w:line="0" w:lineRule="atLeast"/>
        <w:rPr>
          <w:color w:val="FF0000"/>
          <w:sz w:val="16"/>
          <w:szCs w:val="16"/>
        </w:rPr>
      </w:pPr>
      <w:r w:rsidRPr="00847B11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46990</wp:posOffset>
                </wp:positionV>
                <wp:extent cx="6470015" cy="612140"/>
                <wp:effectExtent l="0" t="0" r="2603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612140"/>
                        </a:xfrm>
                        <a:prstGeom prst="bracketPair">
                          <a:avLst>
                            <a:gd name="adj" fmla="val 1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6BCE" id="大かっこ 5" o:spid="_x0000_s1026" type="#_x0000_t185" style="position:absolute;left:0;text-align:left;margin-left:15.55pt;margin-top:3.7pt;width:509.4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WnQIAACI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" adj="4120">
                <v:textbox inset="5.85pt,.7pt,5.85pt,.7pt"/>
              </v:shape>
            </w:pict>
          </mc:Fallback>
        </mc:AlternateContent>
      </w: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513CDD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p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813F" wp14:editId="58AFFA51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AFDB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yf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・交通労働災害防止のためのガイドライン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:rsidR="00E14A4E" w:rsidRPr="009742B8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p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取り組みを実施又は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今年度</w:t>
      </w:r>
      <w:r w:rsidR="0054684D">
        <w:rPr>
          <w:rFonts w:asciiTheme="minorEastAsia" w:hAnsiTheme="minorEastAsia" w:cs="Times New Roman" w:hint="eastAsia"/>
          <w:sz w:val="18"/>
          <w:szCs w:val="18"/>
        </w:rPr>
        <w:t>末まで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に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実施を予定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4A4E" w:rsidRPr="002D61C6" w:rsidTr="002D61C6">
        <w:trPr>
          <w:trHeight w:val="350"/>
        </w:trPr>
        <w:tc>
          <w:tcPr>
            <w:tcW w:w="10490" w:type="dxa"/>
            <w:shd w:val="clear" w:color="auto" w:fill="auto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1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　安全衛生パトロール　　　２．　ヒヤリ・ハット活動　　　３．　リスクアセスメント　　　４．　安全衛生規程の作成</w:t>
            </w:r>
          </w:p>
        </w:tc>
      </w:tr>
    </w:tbl>
    <w:p w:rsidR="00E14A4E" w:rsidRPr="00E14A4E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貴社では、安全衛生の担当者（安全衛生スタッフ、安全衛生推進者、産業医、安全管理者、衛生管理者、総括安全衛生管理者）を選任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又は</w:t>
      </w:r>
      <w:r w:rsidR="00412F37" w:rsidRPr="002D61C6">
        <w:rPr>
          <w:rFonts w:asciiTheme="minorEastAsia" w:hAnsiTheme="minorEastAsia" w:cs="Times New Roman" w:hint="eastAsia"/>
          <w:sz w:val="18"/>
          <w:szCs w:val="18"/>
        </w:rPr>
        <w:t>今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年度に選任を予定し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12F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又は選任予定である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853223" w:rsidRDefault="00853223" w:rsidP="005B69D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847B11">
      <w:pPr>
        <w:jc w:val="center"/>
        <w:rPr>
          <w:rFonts w:ascii="ＭＳ ゴシック" w:eastAsia="ＭＳ ゴシック" w:hAnsi="ＭＳ ゴシック"/>
          <w:sz w:val="22"/>
        </w:rPr>
      </w:pPr>
      <w:r w:rsidRPr="00847B11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  <w:r w:rsidRPr="00847B11">
        <w:rPr>
          <w:rFonts w:ascii="ＭＳ ゴシック" w:eastAsia="ＭＳ ゴシック" w:hAnsi="ＭＳ ゴシック" w:hint="eastAsia"/>
          <w:b/>
          <w:sz w:val="22"/>
        </w:rPr>
        <w:t>11月</w:t>
      </w:r>
      <w:r w:rsidR="00CB1187">
        <w:rPr>
          <w:rFonts w:ascii="ＭＳ ゴシック" w:eastAsia="ＭＳ ゴシック" w:hAnsi="ＭＳ ゴシック" w:hint="eastAsia"/>
          <w:b/>
          <w:sz w:val="22"/>
        </w:rPr>
        <w:t>19</w:t>
      </w:r>
      <w:r w:rsidRPr="00847B11">
        <w:rPr>
          <w:rFonts w:ascii="ＭＳ ゴシック" w:eastAsia="ＭＳ ゴシック" w:hAnsi="ＭＳ ゴシック" w:hint="eastAsia"/>
          <w:b/>
          <w:sz w:val="22"/>
        </w:rPr>
        <w:t>日（</w:t>
      </w:r>
      <w:r w:rsidR="00CB1187">
        <w:rPr>
          <w:rFonts w:ascii="ＭＳ ゴシック" w:eastAsia="ＭＳ ゴシック" w:hAnsi="ＭＳ ゴシック" w:hint="eastAsia"/>
          <w:b/>
          <w:sz w:val="22"/>
        </w:rPr>
        <w:t>金</w:t>
      </w:r>
      <w:r w:rsidRPr="00847B11">
        <w:rPr>
          <w:rFonts w:ascii="ＭＳ ゴシック" w:eastAsia="ＭＳ ゴシック" w:hAnsi="ＭＳ ゴシック" w:hint="eastAsia"/>
          <w:b/>
          <w:sz w:val="22"/>
        </w:rPr>
        <w:t>）</w:t>
      </w:r>
      <w:r w:rsidRPr="00847B11"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:rsidR="00847B11" w:rsidRPr="0051372C" w:rsidRDefault="00847B11" w:rsidP="00847B11">
      <w:pPr>
        <w:rPr>
          <w:rFonts w:ascii="ＭＳ ゴシック" w:eastAsia="ＭＳ ゴシック" w:hAnsi="ＭＳ ゴシック"/>
          <w:sz w:val="16"/>
          <w:szCs w:val="16"/>
        </w:rPr>
      </w:pPr>
      <w:r w:rsidRPr="0051372C"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 w:rsidRPr="0051372C"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 w:rsidRPr="005137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372C"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847B11">
      <w:pgSz w:w="11906" w:h="16838" w:code="9"/>
      <w:pgMar w:top="737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A2" w:rsidRDefault="00D33EA2" w:rsidP="00052DD0">
      <w:r>
        <w:separator/>
      </w:r>
    </w:p>
  </w:endnote>
  <w:endnote w:type="continuationSeparator" w:id="0">
    <w:p w:rsidR="00D33EA2" w:rsidRDefault="00D33EA2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A2" w:rsidRDefault="00D33EA2" w:rsidP="00052DD0">
      <w:r>
        <w:separator/>
      </w:r>
    </w:p>
  </w:footnote>
  <w:footnote w:type="continuationSeparator" w:id="0">
    <w:p w:rsidR="00D33EA2" w:rsidRDefault="00D33EA2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51C39"/>
    <w:rsid w:val="00052DD0"/>
    <w:rsid w:val="00057D5E"/>
    <w:rsid w:val="000F2059"/>
    <w:rsid w:val="00175FF6"/>
    <w:rsid w:val="001774C1"/>
    <w:rsid w:val="001C6378"/>
    <w:rsid w:val="001F0836"/>
    <w:rsid w:val="00211B2A"/>
    <w:rsid w:val="0024270B"/>
    <w:rsid w:val="002D61C6"/>
    <w:rsid w:val="002E597A"/>
    <w:rsid w:val="003141F2"/>
    <w:rsid w:val="00321D76"/>
    <w:rsid w:val="0033561D"/>
    <w:rsid w:val="00384C1B"/>
    <w:rsid w:val="00393D06"/>
    <w:rsid w:val="004026FF"/>
    <w:rsid w:val="00412F37"/>
    <w:rsid w:val="00513CDD"/>
    <w:rsid w:val="0054684D"/>
    <w:rsid w:val="005530F9"/>
    <w:rsid w:val="005A5B4C"/>
    <w:rsid w:val="005B69D7"/>
    <w:rsid w:val="005E46E1"/>
    <w:rsid w:val="00677C3A"/>
    <w:rsid w:val="006E7694"/>
    <w:rsid w:val="007827B6"/>
    <w:rsid w:val="00793CF2"/>
    <w:rsid w:val="007A4037"/>
    <w:rsid w:val="007C7A32"/>
    <w:rsid w:val="00821071"/>
    <w:rsid w:val="0084492A"/>
    <w:rsid w:val="00847B11"/>
    <w:rsid w:val="00853223"/>
    <w:rsid w:val="0086352C"/>
    <w:rsid w:val="008B0DD4"/>
    <w:rsid w:val="00931858"/>
    <w:rsid w:val="00934697"/>
    <w:rsid w:val="009742B8"/>
    <w:rsid w:val="009A512B"/>
    <w:rsid w:val="009D12DF"/>
    <w:rsid w:val="00A327D2"/>
    <w:rsid w:val="00A55CD7"/>
    <w:rsid w:val="00AB6037"/>
    <w:rsid w:val="00AC035C"/>
    <w:rsid w:val="00BC5B02"/>
    <w:rsid w:val="00C5486A"/>
    <w:rsid w:val="00CB1187"/>
    <w:rsid w:val="00CD759D"/>
    <w:rsid w:val="00D33EA2"/>
    <w:rsid w:val="00D5625E"/>
    <w:rsid w:val="00E14A4E"/>
    <w:rsid w:val="00F44E3E"/>
    <w:rsid w:val="00F531C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2E6343"/>
  <w15:docId w15:val="{6F708268-ABC2-4547-97C4-144C32B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BFCE-5F67-4202-B32C-E60A5ECA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11</cp:revision>
  <cp:lastPrinted>2021-10-28T05:32:00Z</cp:lastPrinted>
  <dcterms:created xsi:type="dcterms:W3CDTF">2019-10-10T07:07:00Z</dcterms:created>
  <dcterms:modified xsi:type="dcterms:W3CDTF">2021-10-28T05:32:00Z</dcterms:modified>
</cp:coreProperties>
</file>